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01ABA69D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377E0D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DE6B3F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D3625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377E0D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18CA1427" w:rsidR="00060433" w:rsidRPr="00202BB9" w:rsidRDefault="00377E0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kostet das?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3CE6D63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5D3625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5CD23058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377E0D">
        <w:rPr>
          <w:rFonts w:ascii="Arial" w:hAnsi="Arial" w:cs="Arial"/>
        </w:rPr>
        <w:t xml:space="preserve">prosi o </w:t>
      </w:r>
      <w:r w:rsidR="00455AC2">
        <w:rPr>
          <w:rFonts w:ascii="Arial" w:hAnsi="Arial" w:cs="Arial"/>
        </w:rPr>
        <w:t xml:space="preserve">wybrane </w:t>
      </w:r>
      <w:r w:rsidR="00377E0D">
        <w:rPr>
          <w:rFonts w:ascii="Arial" w:hAnsi="Arial" w:cs="Arial"/>
        </w:rPr>
        <w:t>produkty w sklepie</w:t>
      </w:r>
      <w:r w:rsidR="007B0C6F">
        <w:rPr>
          <w:rFonts w:ascii="Arial" w:hAnsi="Arial" w:cs="Arial"/>
        </w:rPr>
        <w:t>.</w:t>
      </w:r>
    </w:p>
    <w:p w14:paraId="3AB2B75E" w14:textId="59B1AD69" w:rsidR="007B0C6F" w:rsidRDefault="007B0C6F" w:rsidP="007B0C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77E0D">
        <w:rPr>
          <w:rFonts w:ascii="Arial" w:hAnsi="Arial" w:cs="Arial"/>
        </w:rPr>
        <w:t>pyta o cenę produktów</w:t>
      </w:r>
      <w:r>
        <w:rPr>
          <w:rFonts w:ascii="Arial" w:hAnsi="Arial" w:cs="Arial"/>
        </w:rPr>
        <w:t>.</w:t>
      </w:r>
    </w:p>
    <w:p w14:paraId="0DD53B01" w14:textId="35021B3D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</w:t>
      </w:r>
      <w:r w:rsidR="007B0C6F">
        <w:rPr>
          <w:rFonts w:ascii="Arial" w:hAnsi="Arial" w:cs="Arial"/>
        </w:rPr>
        <w:t xml:space="preserve">ń </w:t>
      </w:r>
      <w:r w:rsidR="00377E0D">
        <w:rPr>
          <w:rFonts w:ascii="Arial" w:hAnsi="Arial" w:cs="Arial"/>
        </w:rPr>
        <w:t xml:space="preserve">podaje ilość </w:t>
      </w:r>
      <w:r w:rsidR="00455AC2">
        <w:rPr>
          <w:rFonts w:ascii="Arial" w:hAnsi="Arial" w:cs="Arial"/>
        </w:rPr>
        <w:t xml:space="preserve">potrzebnych </w:t>
      </w:r>
      <w:r w:rsidR="00377E0D">
        <w:rPr>
          <w:rFonts w:ascii="Arial" w:hAnsi="Arial" w:cs="Arial"/>
        </w:rPr>
        <w:t>produktów</w:t>
      </w:r>
      <w:r w:rsidR="007B0C6F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7777777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3ADF609A" w14:textId="11256492" w:rsidR="00F25585" w:rsidRDefault="00F25585" w:rsidP="00060433">
      <w:pPr>
        <w:rPr>
          <w:rFonts w:ascii="Arial" w:hAnsi="Arial" w:cs="Arial"/>
        </w:rPr>
      </w:pPr>
      <w:r>
        <w:rPr>
          <w:rFonts w:ascii="Arial" w:hAnsi="Arial" w:cs="Arial"/>
        </w:rPr>
        <w:t>- głośne czytanie (challenge),</w:t>
      </w:r>
    </w:p>
    <w:p w14:paraId="1138318E" w14:textId="03B22108" w:rsidR="004916D4" w:rsidRDefault="00A81A5C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916D4">
        <w:rPr>
          <w:rFonts w:ascii="Arial" w:hAnsi="Arial" w:cs="Arial"/>
        </w:rPr>
        <w:t>elementy dramy</w:t>
      </w:r>
      <w:r w:rsidR="00F25585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2F57D120" w14:textId="35AB3933" w:rsidR="00BA3FA5" w:rsidRPr="00F22174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</w:t>
      </w:r>
      <w:r w:rsidR="00377E0D">
        <w:rPr>
          <w:rFonts w:ascii="Arial" w:hAnsi="Arial" w:cs="Arial"/>
        </w:rPr>
        <w:t xml:space="preserve">/ka prosi uczennice i uczniów, aby przyjrzeli się ilustracji w zadaniu 1, str. 10 i pyta: Was </w:t>
      </w:r>
      <w:proofErr w:type="spellStart"/>
      <w:r w:rsidR="00377E0D">
        <w:rPr>
          <w:rFonts w:ascii="Arial" w:hAnsi="Arial" w:cs="Arial"/>
        </w:rPr>
        <w:t>seht</w:t>
      </w:r>
      <w:proofErr w:type="spellEnd"/>
      <w:r w:rsidR="00377E0D">
        <w:rPr>
          <w:rFonts w:ascii="Arial" w:hAnsi="Arial" w:cs="Arial"/>
        </w:rPr>
        <w:t xml:space="preserve"> </w:t>
      </w:r>
      <w:proofErr w:type="spellStart"/>
      <w:r w:rsidR="00377E0D">
        <w:rPr>
          <w:rFonts w:ascii="Arial" w:hAnsi="Arial" w:cs="Arial"/>
        </w:rPr>
        <w:t>ihr</w:t>
      </w:r>
      <w:proofErr w:type="spellEnd"/>
      <w:r w:rsidR="00377E0D">
        <w:rPr>
          <w:rFonts w:ascii="Arial" w:hAnsi="Arial" w:cs="Arial"/>
        </w:rPr>
        <w:t xml:space="preserve"> </w:t>
      </w:r>
      <w:proofErr w:type="spellStart"/>
      <w:r w:rsidR="00377E0D">
        <w:rPr>
          <w:rFonts w:ascii="Arial" w:hAnsi="Arial" w:cs="Arial"/>
        </w:rPr>
        <w:t>auf</w:t>
      </w:r>
      <w:proofErr w:type="spellEnd"/>
      <w:r w:rsidR="00377E0D">
        <w:rPr>
          <w:rFonts w:ascii="Arial" w:hAnsi="Arial" w:cs="Arial"/>
        </w:rPr>
        <w:t xml:space="preserve"> </w:t>
      </w:r>
      <w:proofErr w:type="spellStart"/>
      <w:r w:rsidR="00377E0D">
        <w:rPr>
          <w:rFonts w:ascii="Arial" w:hAnsi="Arial" w:cs="Arial"/>
        </w:rPr>
        <w:t>dem</w:t>
      </w:r>
      <w:proofErr w:type="spellEnd"/>
      <w:r w:rsidR="00377E0D">
        <w:rPr>
          <w:rFonts w:ascii="Arial" w:hAnsi="Arial" w:cs="Arial"/>
        </w:rPr>
        <w:t xml:space="preserve"> </w:t>
      </w:r>
      <w:proofErr w:type="spellStart"/>
      <w:r w:rsidR="00377E0D">
        <w:rPr>
          <w:rFonts w:ascii="Arial" w:hAnsi="Arial" w:cs="Arial"/>
        </w:rPr>
        <w:t>Bild</w:t>
      </w:r>
      <w:proofErr w:type="spellEnd"/>
      <w:r w:rsidR="00377E0D">
        <w:rPr>
          <w:rFonts w:ascii="Arial" w:hAnsi="Arial" w:cs="Arial"/>
        </w:rPr>
        <w:t xml:space="preserve">? Następnie zapisuje podane przez uczennice i uczniów </w:t>
      </w:r>
      <w:r w:rsidR="00455AC2">
        <w:rPr>
          <w:rFonts w:ascii="Arial" w:hAnsi="Arial" w:cs="Arial"/>
        </w:rPr>
        <w:t xml:space="preserve">wyrazy i </w:t>
      </w:r>
      <w:r w:rsidR="00377E0D">
        <w:rPr>
          <w:rFonts w:ascii="Arial" w:hAnsi="Arial" w:cs="Arial"/>
        </w:rPr>
        <w:t>wyrażenia na tablicy.</w:t>
      </w:r>
      <w:r w:rsidR="009E1BE5">
        <w:rPr>
          <w:rFonts w:ascii="Arial" w:hAnsi="Arial" w:cs="Arial"/>
        </w:rPr>
        <w:t xml:space="preserve"> </w:t>
      </w:r>
      <w:r w:rsidR="009E1BE5" w:rsidRPr="00F22174">
        <w:rPr>
          <w:rFonts w:ascii="Arial" w:hAnsi="Arial" w:cs="Arial"/>
        </w:rPr>
        <w:t xml:space="preserve">W zadaniu tym chodzi o to, aby zaktywizować </w:t>
      </w:r>
      <w:r w:rsidR="00F22174">
        <w:rPr>
          <w:rFonts w:ascii="Arial" w:hAnsi="Arial" w:cs="Arial"/>
        </w:rPr>
        <w:t xml:space="preserve">już </w:t>
      </w:r>
      <w:r w:rsidR="009E1BE5" w:rsidRPr="00F22174">
        <w:rPr>
          <w:rFonts w:ascii="Arial" w:hAnsi="Arial" w:cs="Arial"/>
        </w:rPr>
        <w:t>znane uczennicom i uczniom słownictwo.</w:t>
      </w:r>
    </w:p>
    <w:p w14:paraId="498A4B13" w14:textId="2817AD15" w:rsidR="00060433" w:rsidRPr="00BA3FA5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1862D3E8" w14:textId="49F4D92D" w:rsidR="004916D4" w:rsidRDefault="00060433" w:rsidP="00377E0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377E0D">
        <w:rPr>
          <w:rFonts w:ascii="Arial" w:hAnsi="Arial" w:cs="Arial"/>
        </w:rPr>
        <w:t xml:space="preserve">Uczennice i uczniowie zapoznają się z ilustracjami produktów spożywczych w zadaniu 1, str. 10. Nauczyciel/ka podaje ich nazwy i prosi o powtarzanie </w:t>
      </w:r>
      <w:r w:rsidR="00455AC2">
        <w:rPr>
          <w:rFonts w:ascii="Arial" w:hAnsi="Arial" w:cs="Arial"/>
        </w:rPr>
        <w:t xml:space="preserve">ich </w:t>
      </w:r>
      <w:r w:rsidR="00377E0D">
        <w:rPr>
          <w:rFonts w:ascii="Arial" w:hAnsi="Arial" w:cs="Arial"/>
        </w:rPr>
        <w:t xml:space="preserve">na głos, aby </w:t>
      </w:r>
      <w:r w:rsidR="00455AC2">
        <w:rPr>
          <w:rFonts w:ascii="Arial" w:hAnsi="Arial" w:cs="Arial"/>
        </w:rPr>
        <w:t>utrwaliła się</w:t>
      </w:r>
      <w:r w:rsidR="00377E0D">
        <w:rPr>
          <w:rFonts w:ascii="Arial" w:hAnsi="Arial" w:cs="Arial"/>
        </w:rPr>
        <w:t xml:space="preserve"> ich poprawn</w:t>
      </w:r>
      <w:r w:rsidR="00455AC2">
        <w:rPr>
          <w:rFonts w:ascii="Arial" w:hAnsi="Arial" w:cs="Arial"/>
        </w:rPr>
        <w:t>a</w:t>
      </w:r>
      <w:r w:rsidR="00377E0D">
        <w:rPr>
          <w:rFonts w:ascii="Arial" w:hAnsi="Arial" w:cs="Arial"/>
        </w:rPr>
        <w:t xml:space="preserve"> wymow</w:t>
      </w:r>
      <w:r w:rsidR="00455AC2">
        <w:rPr>
          <w:rFonts w:ascii="Arial" w:hAnsi="Arial" w:cs="Arial"/>
        </w:rPr>
        <w:t>a</w:t>
      </w:r>
      <w:r w:rsidR="00377E0D">
        <w:rPr>
          <w:rFonts w:ascii="Arial" w:hAnsi="Arial" w:cs="Arial"/>
        </w:rPr>
        <w:t xml:space="preserve">. </w:t>
      </w:r>
    </w:p>
    <w:p w14:paraId="147AF007" w14:textId="7578B96B" w:rsidR="00455AC2" w:rsidRPr="00F22174" w:rsidRDefault="00455AC2" w:rsidP="00377E0D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słuchają nagrania audio 5 i zapisują, które produkty spożywcze kupują przyjaciele.</w:t>
      </w:r>
      <w:r w:rsidR="00F25585">
        <w:rPr>
          <w:rFonts w:ascii="Arial" w:hAnsi="Arial" w:cs="Arial"/>
        </w:rPr>
        <w:t xml:space="preserve"> Rozwiązania </w:t>
      </w:r>
      <w:r w:rsidR="009E1BE5" w:rsidRPr="00F22174">
        <w:rPr>
          <w:rFonts w:ascii="Arial" w:hAnsi="Arial" w:cs="Arial"/>
        </w:rPr>
        <w:t>podawane</w:t>
      </w:r>
      <w:r w:rsidR="00F25585">
        <w:rPr>
          <w:rFonts w:ascii="Arial" w:hAnsi="Arial" w:cs="Arial"/>
        </w:rPr>
        <w:t xml:space="preserve"> są na forum klasy</w:t>
      </w:r>
      <w:r w:rsidR="009E1BE5">
        <w:rPr>
          <w:rFonts w:ascii="Arial" w:hAnsi="Arial" w:cs="Arial"/>
        </w:rPr>
        <w:t xml:space="preserve"> </w:t>
      </w:r>
      <w:r w:rsidR="009E1BE5" w:rsidRPr="00F22174">
        <w:rPr>
          <w:rFonts w:ascii="Arial" w:hAnsi="Arial" w:cs="Arial"/>
        </w:rPr>
        <w:t>i zostają zapisane na tablicy</w:t>
      </w:r>
      <w:r w:rsidR="00F25585" w:rsidRPr="00F22174">
        <w:rPr>
          <w:rFonts w:ascii="Arial" w:hAnsi="Arial" w:cs="Arial"/>
        </w:rPr>
        <w:t>.</w:t>
      </w:r>
    </w:p>
    <w:p w14:paraId="699284EF" w14:textId="51C488F1" w:rsidR="00F25585" w:rsidRDefault="00F25585" w:rsidP="00377E0D">
      <w:pPr>
        <w:rPr>
          <w:rFonts w:ascii="Arial" w:hAnsi="Arial" w:cs="Arial"/>
        </w:rPr>
      </w:pPr>
      <w:r>
        <w:rPr>
          <w:rFonts w:ascii="Arial" w:hAnsi="Arial" w:cs="Arial"/>
        </w:rPr>
        <w:t>- Klasa zostaje podzielona na trzy grupy A, B i C, które będą czytały dialog z zadania 2, str. 10 z podziałem na role. Najpierw nauczyciel/ka czyta kwestię, zaś odpowiednia grupa (A, B lub C) ją powtarza. Przy drugim powtórzeniu, uczennice i uczniowie czytają swoje kwestie bez pomocy nauczyciela/ki.</w:t>
      </w:r>
      <w:r w:rsidR="00BD2987">
        <w:rPr>
          <w:rFonts w:ascii="Arial" w:hAnsi="Arial" w:cs="Arial"/>
        </w:rPr>
        <w:t xml:space="preserve"> Można do tego ćwiczenia wprowadzić elementy </w:t>
      </w:r>
      <w:proofErr w:type="spellStart"/>
      <w:r w:rsidR="00BD2987">
        <w:rPr>
          <w:rFonts w:ascii="Arial" w:hAnsi="Arial" w:cs="Arial"/>
        </w:rPr>
        <w:t>dramowe</w:t>
      </w:r>
      <w:proofErr w:type="spellEnd"/>
      <w:r w:rsidR="00BD2987">
        <w:rPr>
          <w:rFonts w:ascii="Arial" w:hAnsi="Arial" w:cs="Arial"/>
        </w:rPr>
        <w:t>, np. za pierwszym razem uczennice i uczniowie mają czytać dialog radośnie, za drugim – jak gdyby byli zmęczeni lub znudzeni.</w:t>
      </w:r>
    </w:p>
    <w:p w14:paraId="12A378F0" w14:textId="5CAFC3FD" w:rsidR="00F25585" w:rsidRDefault="00F25585" w:rsidP="00377E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 uczniów na znaczenie i odmianę czasowników </w:t>
      </w:r>
      <w:proofErr w:type="spellStart"/>
      <w:r w:rsidRPr="00F25585">
        <w:rPr>
          <w:rFonts w:ascii="Arial" w:hAnsi="Arial" w:cs="Arial"/>
          <w:i/>
          <w:iCs/>
        </w:rPr>
        <w:t>nehmen</w:t>
      </w:r>
      <w:proofErr w:type="spellEnd"/>
      <w:r w:rsidR="009E1BE5">
        <w:rPr>
          <w:rFonts w:ascii="Arial" w:hAnsi="Arial" w:cs="Arial"/>
          <w:i/>
          <w:iCs/>
        </w:rPr>
        <w:t xml:space="preserve"> </w:t>
      </w:r>
      <w:r w:rsidR="009E1BE5" w:rsidRPr="00F22174">
        <w:rPr>
          <w:rFonts w:ascii="Arial" w:hAnsi="Arial" w:cs="Arial"/>
          <w:i/>
          <w:iCs/>
        </w:rPr>
        <w:t>(=brać, tu: kupować)</w:t>
      </w:r>
      <w:r w:rsidRPr="00F221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proofErr w:type="spellStart"/>
      <w:r w:rsidRPr="00F25585">
        <w:rPr>
          <w:rFonts w:ascii="Arial" w:hAnsi="Arial" w:cs="Arial"/>
          <w:i/>
          <w:iCs/>
        </w:rPr>
        <w:t>geben</w:t>
      </w:r>
      <w:proofErr w:type="spellEnd"/>
      <w:r w:rsidR="009E1BE5">
        <w:rPr>
          <w:rFonts w:ascii="Arial" w:hAnsi="Arial" w:cs="Arial"/>
          <w:i/>
          <w:iCs/>
        </w:rPr>
        <w:t xml:space="preserve"> </w:t>
      </w:r>
      <w:r w:rsidR="009E1BE5" w:rsidRPr="00F22174">
        <w:rPr>
          <w:rFonts w:ascii="Arial" w:hAnsi="Arial" w:cs="Arial"/>
          <w:i/>
          <w:iCs/>
        </w:rPr>
        <w:t>(dać, tu: podać)</w:t>
      </w:r>
      <w:r w:rsidRPr="00F22174">
        <w:rPr>
          <w:rFonts w:ascii="Arial" w:hAnsi="Arial" w:cs="Arial"/>
        </w:rPr>
        <w:t xml:space="preserve">. </w:t>
      </w:r>
      <w:r w:rsidR="009E1BE5">
        <w:rPr>
          <w:rFonts w:ascii="Arial" w:hAnsi="Arial" w:cs="Arial"/>
        </w:rPr>
        <w:t xml:space="preserve">Nauczyciel/ka </w:t>
      </w:r>
      <w:r>
        <w:rPr>
          <w:rFonts w:ascii="Arial" w:hAnsi="Arial" w:cs="Arial"/>
        </w:rPr>
        <w:t>Aby utrwalić użycie tych czasowników, uczennice i uczniowie wykonują ćwiczenia 6 i 7, str. 8 oraz 8 i 9, str. 9 w zeszycie ćwiczeń.</w:t>
      </w:r>
    </w:p>
    <w:p w14:paraId="4954A66D" w14:textId="4B958294" w:rsidR="00F25585" w:rsidRDefault="00F25585" w:rsidP="00377E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podkreśla, że czasowniki </w:t>
      </w:r>
      <w:proofErr w:type="spellStart"/>
      <w:r w:rsidRPr="0051406E">
        <w:rPr>
          <w:rFonts w:ascii="Arial" w:hAnsi="Arial" w:cs="Arial"/>
          <w:i/>
          <w:iCs/>
        </w:rPr>
        <w:t>nehmen</w:t>
      </w:r>
      <w:proofErr w:type="spellEnd"/>
      <w:r>
        <w:rPr>
          <w:rFonts w:ascii="Arial" w:hAnsi="Arial" w:cs="Arial"/>
        </w:rPr>
        <w:t xml:space="preserve"> i </w:t>
      </w:r>
      <w:proofErr w:type="spellStart"/>
      <w:r w:rsidRPr="0051406E">
        <w:rPr>
          <w:rFonts w:ascii="Arial" w:hAnsi="Arial" w:cs="Arial"/>
          <w:i/>
          <w:iCs/>
        </w:rPr>
        <w:t>geben</w:t>
      </w:r>
      <w:proofErr w:type="spellEnd"/>
      <w:r>
        <w:rPr>
          <w:rFonts w:ascii="Arial" w:hAnsi="Arial" w:cs="Arial"/>
        </w:rPr>
        <w:t xml:space="preserve"> wymagają biernika i prosi o zapoznanie się z przykładami </w:t>
      </w:r>
      <w:r w:rsidR="0051406E">
        <w:rPr>
          <w:rFonts w:ascii="Arial" w:hAnsi="Arial" w:cs="Arial"/>
        </w:rPr>
        <w:t xml:space="preserve">podanymi </w:t>
      </w:r>
      <w:r>
        <w:rPr>
          <w:rFonts w:ascii="Arial" w:hAnsi="Arial" w:cs="Arial"/>
        </w:rPr>
        <w:t xml:space="preserve">w tabeli </w:t>
      </w:r>
      <w:proofErr w:type="spellStart"/>
      <w:r>
        <w:rPr>
          <w:rFonts w:ascii="Arial" w:hAnsi="Arial" w:cs="Arial"/>
        </w:rPr>
        <w:t>Vergiss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nicht</w:t>
      </w:r>
      <w:proofErr w:type="spellEnd"/>
      <w:r>
        <w:rPr>
          <w:rFonts w:ascii="Arial" w:hAnsi="Arial" w:cs="Arial"/>
        </w:rPr>
        <w:t xml:space="preserve"> na str. 10.</w:t>
      </w:r>
      <w:r w:rsidR="009E1BE5">
        <w:rPr>
          <w:rFonts w:ascii="Arial" w:hAnsi="Arial" w:cs="Arial"/>
        </w:rPr>
        <w:t xml:space="preserve"> Zwraca uwagę, że w zależności od rodzajnika rzeczownika zmienia się forma rodzajnika:</w:t>
      </w:r>
    </w:p>
    <w:p w14:paraId="6358710E" w14:textId="174E8EE3" w:rsidR="009E1BE5" w:rsidRPr="00F22174" w:rsidRDefault="009E1BE5" w:rsidP="00377E0D">
      <w:pPr>
        <w:rPr>
          <w:rFonts w:ascii="Arial" w:hAnsi="Arial" w:cs="Arial"/>
          <w:lang w:val="de-DE"/>
        </w:rPr>
      </w:pPr>
      <w:r w:rsidRPr="009E1BE5">
        <w:rPr>
          <w:rFonts w:ascii="Arial" w:hAnsi="Arial" w:cs="Arial"/>
          <w:color w:val="0070C0"/>
          <w:lang w:val="de-DE"/>
        </w:rPr>
        <w:t xml:space="preserve">der/ein </w:t>
      </w:r>
      <w:r w:rsidRPr="009E1BE5">
        <w:rPr>
          <w:rFonts w:ascii="Arial" w:hAnsi="Arial" w:cs="Arial"/>
          <w:lang w:val="de-DE"/>
        </w:rPr>
        <w:t xml:space="preserve">Kaffee </w:t>
      </w:r>
      <w:r w:rsidRPr="009E1BE5">
        <w:rPr>
          <w:rFonts w:ascii="Arial" w:hAnsi="Arial" w:cs="Arial"/>
        </w:rPr>
        <w:sym w:font="Wingdings" w:char="F0E0"/>
      </w:r>
      <w:r w:rsidRPr="009E1BE5">
        <w:rPr>
          <w:rFonts w:ascii="Arial" w:hAnsi="Arial" w:cs="Arial"/>
          <w:lang w:val="de-DE"/>
        </w:rPr>
        <w:t xml:space="preserve"> </w:t>
      </w:r>
      <w:r w:rsidRPr="009E1BE5">
        <w:rPr>
          <w:rFonts w:ascii="Arial" w:hAnsi="Arial" w:cs="Arial"/>
          <w:color w:val="0070C0"/>
          <w:lang w:val="de-DE"/>
        </w:rPr>
        <w:t xml:space="preserve">den/einen </w:t>
      </w:r>
      <w:r w:rsidRPr="009E1BE5">
        <w:rPr>
          <w:rFonts w:ascii="Arial" w:hAnsi="Arial" w:cs="Arial"/>
          <w:lang w:val="de-DE"/>
        </w:rPr>
        <w:t>Kaffee</w:t>
      </w:r>
      <w:r>
        <w:rPr>
          <w:rFonts w:ascii="Arial" w:hAnsi="Arial" w:cs="Arial"/>
          <w:lang w:val="de-DE"/>
        </w:rPr>
        <w:t xml:space="preserve"> </w:t>
      </w:r>
      <w:r w:rsidRPr="00F22174">
        <w:rPr>
          <w:rFonts w:ascii="Arial" w:hAnsi="Arial" w:cs="Arial"/>
          <w:lang w:val="de-DE"/>
        </w:rPr>
        <w:t>(</w:t>
      </w:r>
      <w:proofErr w:type="spellStart"/>
      <w:r w:rsidRPr="00F22174">
        <w:rPr>
          <w:rFonts w:ascii="Arial" w:hAnsi="Arial" w:cs="Arial"/>
          <w:lang w:val="de-DE"/>
        </w:rPr>
        <w:t>rzeczowniki</w:t>
      </w:r>
      <w:proofErr w:type="spellEnd"/>
      <w:r w:rsidRPr="00F22174">
        <w:rPr>
          <w:rFonts w:ascii="Arial" w:hAnsi="Arial" w:cs="Arial"/>
          <w:lang w:val="de-DE"/>
        </w:rPr>
        <w:t xml:space="preserve"> w </w:t>
      </w:r>
      <w:proofErr w:type="spellStart"/>
      <w:r w:rsidRPr="00F22174">
        <w:rPr>
          <w:rFonts w:ascii="Arial" w:hAnsi="Arial" w:cs="Arial"/>
          <w:lang w:val="de-DE"/>
        </w:rPr>
        <w:t>rodzaju</w:t>
      </w:r>
      <w:proofErr w:type="spellEnd"/>
      <w:r w:rsidRPr="00F22174">
        <w:rPr>
          <w:rFonts w:ascii="Arial" w:hAnsi="Arial" w:cs="Arial"/>
          <w:lang w:val="de-DE"/>
        </w:rPr>
        <w:t xml:space="preserve"> </w:t>
      </w:r>
      <w:proofErr w:type="spellStart"/>
      <w:r w:rsidRPr="00F22174">
        <w:rPr>
          <w:rFonts w:ascii="Arial" w:hAnsi="Arial" w:cs="Arial"/>
          <w:lang w:val="de-DE"/>
        </w:rPr>
        <w:t>męskim</w:t>
      </w:r>
      <w:proofErr w:type="spellEnd"/>
      <w:r w:rsidRPr="00F22174">
        <w:rPr>
          <w:rFonts w:ascii="Arial" w:hAnsi="Arial" w:cs="Arial"/>
          <w:lang w:val="de-DE"/>
        </w:rPr>
        <w:t>)</w:t>
      </w:r>
    </w:p>
    <w:p w14:paraId="431AA5E1" w14:textId="4C320068" w:rsidR="009E1BE5" w:rsidRPr="00F22174" w:rsidRDefault="009E1BE5" w:rsidP="00377E0D">
      <w:pPr>
        <w:rPr>
          <w:rFonts w:ascii="Arial" w:hAnsi="Arial" w:cs="Arial"/>
        </w:rPr>
      </w:pPr>
      <w:proofErr w:type="spellStart"/>
      <w:r w:rsidRPr="009E1BE5">
        <w:rPr>
          <w:rFonts w:ascii="Arial" w:hAnsi="Arial" w:cs="Arial"/>
          <w:color w:val="FF0000"/>
        </w:rPr>
        <w:t>die</w:t>
      </w:r>
      <w:proofErr w:type="spellEnd"/>
      <w:r w:rsidRPr="009E1BE5">
        <w:rPr>
          <w:rFonts w:ascii="Arial" w:hAnsi="Arial" w:cs="Arial"/>
          <w:color w:val="FF0000"/>
        </w:rPr>
        <w:t>/</w:t>
      </w:r>
      <w:proofErr w:type="spellStart"/>
      <w:r w:rsidRPr="009E1BE5">
        <w:rPr>
          <w:rFonts w:ascii="Arial" w:hAnsi="Arial" w:cs="Arial"/>
          <w:color w:val="FF0000"/>
        </w:rPr>
        <w:t>eine</w:t>
      </w:r>
      <w:proofErr w:type="spellEnd"/>
      <w:r w:rsidRPr="009E1BE5">
        <w:rPr>
          <w:rFonts w:ascii="Arial" w:hAnsi="Arial" w:cs="Arial"/>
          <w:color w:val="FF0000"/>
        </w:rPr>
        <w:t xml:space="preserve"> </w:t>
      </w:r>
      <w:r w:rsidRPr="009E1BE5">
        <w:rPr>
          <w:rFonts w:ascii="Arial" w:hAnsi="Arial" w:cs="Arial"/>
        </w:rPr>
        <w:t xml:space="preserve">Orange </w:t>
      </w:r>
      <w:r w:rsidRPr="009E1BE5">
        <w:rPr>
          <w:rFonts w:ascii="Arial" w:hAnsi="Arial" w:cs="Arial"/>
        </w:rPr>
        <w:sym w:font="Wingdings" w:char="F0E0"/>
      </w:r>
      <w:r w:rsidRPr="009E1BE5">
        <w:rPr>
          <w:rFonts w:ascii="Arial" w:hAnsi="Arial" w:cs="Arial"/>
        </w:rPr>
        <w:t xml:space="preserve"> </w:t>
      </w:r>
      <w:proofErr w:type="spellStart"/>
      <w:r w:rsidRPr="009E1BE5">
        <w:rPr>
          <w:rFonts w:ascii="Arial" w:hAnsi="Arial" w:cs="Arial"/>
          <w:color w:val="FF0000"/>
        </w:rPr>
        <w:t>die</w:t>
      </w:r>
      <w:proofErr w:type="spellEnd"/>
      <w:r w:rsidRPr="009E1BE5">
        <w:rPr>
          <w:rFonts w:ascii="Arial" w:hAnsi="Arial" w:cs="Arial"/>
          <w:color w:val="FF0000"/>
        </w:rPr>
        <w:t>/</w:t>
      </w:r>
      <w:proofErr w:type="spellStart"/>
      <w:r w:rsidRPr="009E1BE5">
        <w:rPr>
          <w:rFonts w:ascii="Arial" w:hAnsi="Arial" w:cs="Arial"/>
          <w:color w:val="FF0000"/>
        </w:rPr>
        <w:t>eine</w:t>
      </w:r>
      <w:proofErr w:type="spellEnd"/>
      <w:r w:rsidRPr="009E1BE5">
        <w:rPr>
          <w:rFonts w:ascii="Arial" w:hAnsi="Arial" w:cs="Arial"/>
          <w:color w:val="FF0000"/>
        </w:rPr>
        <w:t xml:space="preserve"> </w:t>
      </w:r>
      <w:r w:rsidRPr="009E1BE5">
        <w:rPr>
          <w:rFonts w:ascii="Arial" w:hAnsi="Arial" w:cs="Arial"/>
        </w:rPr>
        <w:t xml:space="preserve">Orange </w:t>
      </w:r>
      <w:r w:rsidRPr="00F22174">
        <w:rPr>
          <w:rFonts w:ascii="Arial" w:hAnsi="Arial" w:cs="Arial"/>
        </w:rPr>
        <w:t>(rzeczowniki w rodzaju żeńskim)</w:t>
      </w:r>
    </w:p>
    <w:p w14:paraId="1F2E73DF" w14:textId="39702317" w:rsidR="009E1BE5" w:rsidRPr="00F22174" w:rsidRDefault="009E1BE5" w:rsidP="00377E0D">
      <w:pPr>
        <w:rPr>
          <w:rFonts w:ascii="Arial" w:hAnsi="Arial" w:cs="Arial"/>
          <w:lang w:val="de-DE"/>
        </w:rPr>
      </w:pPr>
      <w:r w:rsidRPr="009E1BE5">
        <w:rPr>
          <w:rFonts w:ascii="Arial" w:hAnsi="Arial" w:cs="Arial"/>
          <w:color w:val="00B050"/>
          <w:lang w:val="de-DE"/>
        </w:rPr>
        <w:t xml:space="preserve">das/ein </w:t>
      </w:r>
      <w:r w:rsidRPr="009E1BE5">
        <w:rPr>
          <w:rFonts w:ascii="Arial" w:hAnsi="Arial" w:cs="Arial"/>
          <w:lang w:val="de-DE"/>
        </w:rPr>
        <w:t>St</w:t>
      </w:r>
      <w:r>
        <w:rPr>
          <w:rFonts w:ascii="Arial" w:hAnsi="Arial" w:cs="Arial"/>
          <w:lang w:val="de-DE"/>
        </w:rPr>
        <w:t xml:space="preserve">ück </w:t>
      </w:r>
      <w:r w:rsidRPr="009E1BE5">
        <w:rPr>
          <w:rFonts w:ascii="Arial" w:hAnsi="Arial" w:cs="Arial"/>
        </w:rPr>
        <w:sym w:font="Wingdings" w:char="F0E0"/>
      </w:r>
      <w:r w:rsidRPr="009E1BE5">
        <w:rPr>
          <w:rFonts w:ascii="Arial" w:hAnsi="Arial" w:cs="Arial"/>
          <w:lang w:val="de-DE"/>
        </w:rPr>
        <w:t xml:space="preserve"> </w:t>
      </w:r>
      <w:r w:rsidRPr="009E1BE5">
        <w:rPr>
          <w:rFonts w:ascii="Arial" w:hAnsi="Arial" w:cs="Arial"/>
          <w:color w:val="00B050"/>
          <w:lang w:val="de-DE"/>
        </w:rPr>
        <w:t xml:space="preserve">das/ein </w:t>
      </w:r>
      <w:r w:rsidRPr="009E1BE5">
        <w:rPr>
          <w:rFonts w:ascii="Arial" w:hAnsi="Arial" w:cs="Arial"/>
          <w:lang w:val="de-DE"/>
        </w:rPr>
        <w:t>Stück</w:t>
      </w:r>
      <w:r>
        <w:rPr>
          <w:rFonts w:ascii="Arial" w:hAnsi="Arial" w:cs="Arial"/>
          <w:lang w:val="de-DE"/>
        </w:rPr>
        <w:t xml:space="preserve"> </w:t>
      </w:r>
      <w:r w:rsidRPr="00F22174">
        <w:rPr>
          <w:rFonts w:ascii="Arial" w:hAnsi="Arial" w:cs="Arial"/>
          <w:lang w:val="de-DE"/>
        </w:rPr>
        <w:t>(</w:t>
      </w:r>
      <w:proofErr w:type="spellStart"/>
      <w:r w:rsidRPr="00F22174">
        <w:rPr>
          <w:rFonts w:ascii="Arial" w:hAnsi="Arial" w:cs="Arial"/>
          <w:lang w:val="de-DE"/>
        </w:rPr>
        <w:t>rzeczowniki</w:t>
      </w:r>
      <w:proofErr w:type="spellEnd"/>
      <w:r w:rsidRPr="00F22174">
        <w:rPr>
          <w:rFonts w:ascii="Arial" w:hAnsi="Arial" w:cs="Arial"/>
          <w:lang w:val="de-DE"/>
        </w:rPr>
        <w:t xml:space="preserve"> w </w:t>
      </w:r>
      <w:proofErr w:type="spellStart"/>
      <w:r w:rsidRPr="00F22174">
        <w:rPr>
          <w:rFonts w:ascii="Arial" w:hAnsi="Arial" w:cs="Arial"/>
          <w:lang w:val="de-DE"/>
        </w:rPr>
        <w:t>rodzaju</w:t>
      </w:r>
      <w:proofErr w:type="spellEnd"/>
      <w:r w:rsidRPr="00F22174">
        <w:rPr>
          <w:rFonts w:ascii="Arial" w:hAnsi="Arial" w:cs="Arial"/>
          <w:lang w:val="de-DE"/>
        </w:rPr>
        <w:t xml:space="preserve"> </w:t>
      </w:r>
      <w:proofErr w:type="spellStart"/>
      <w:r w:rsidRPr="00F22174">
        <w:rPr>
          <w:rFonts w:ascii="Arial" w:hAnsi="Arial" w:cs="Arial"/>
          <w:lang w:val="de-DE"/>
        </w:rPr>
        <w:t>nijakim</w:t>
      </w:r>
      <w:proofErr w:type="spellEnd"/>
      <w:r w:rsidRPr="00F22174">
        <w:rPr>
          <w:rFonts w:ascii="Arial" w:hAnsi="Arial" w:cs="Arial"/>
          <w:lang w:val="de-DE"/>
        </w:rPr>
        <w:t>)</w:t>
      </w:r>
    </w:p>
    <w:p w14:paraId="2F0255E0" w14:textId="68593502" w:rsidR="0051406E" w:rsidRDefault="0051406E" w:rsidP="00377E0D">
      <w:pPr>
        <w:rPr>
          <w:rFonts w:ascii="Arial" w:hAnsi="Arial" w:cs="Arial"/>
        </w:rPr>
      </w:pPr>
      <w:r>
        <w:rPr>
          <w:rFonts w:ascii="Arial" w:hAnsi="Arial" w:cs="Arial"/>
        </w:rPr>
        <w:t>- Następnie uczennice i uczniowie zapoznają się ze zwrotami</w:t>
      </w:r>
      <w:r w:rsidR="006740BA">
        <w:rPr>
          <w:rFonts w:ascii="Arial" w:hAnsi="Arial" w:cs="Arial"/>
        </w:rPr>
        <w:t xml:space="preserve"> </w:t>
      </w:r>
      <w:r w:rsidR="000D61AE">
        <w:rPr>
          <w:rFonts w:ascii="Arial" w:hAnsi="Arial" w:cs="Arial"/>
        </w:rPr>
        <w:t>typowymi dla sprzedawcy i klienta. Powtarzają za nauczycielem/</w:t>
      </w:r>
      <w:proofErr w:type="spellStart"/>
      <w:r w:rsidR="000D61AE">
        <w:rPr>
          <w:rFonts w:ascii="Arial" w:hAnsi="Arial" w:cs="Arial"/>
        </w:rPr>
        <w:t>ką</w:t>
      </w:r>
      <w:proofErr w:type="spellEnd"/>
      <w:r w:rsidR="000D61AE">
        <w:rPr>
          <w:rFonts w:ascii="Arial" w:hAnsi="Arial" w:cs="Arial"/>
        </w:rPr>
        <w:t xml:space="preserve"> zwroty. Nauczyciel/ka wyjaśnia, w jaki sposób czyta się ceny produktów. Zapisuje na tablicy kilka przykładowych i prosi uczennice i uczniów o przeczytanie ich po niemiecku</w:t>
      </w:r>
      <w:r w:rsidR="009E1BE5">
        <w:rPr>
          <w:rFonts w:ascii="Arial" w:hAnsi="Arial" w:cs="Arial"/>
        </w:rPr>
        <w:t xml:space="preserve">, </w:t>
      </w:r>
      <w:r w:rsidR="009E1BE5" w:rsidRPr="00F22174">
        <w:rPr>
          <w:rFonts w:ascii="Arial" w:hAnsi="Arial" w:cs="Arial"/>
        </w:rPr>
        <w:t>np. 2,99: zwei Euro neunundneunzig</w:t>
      </w:r>
      <w:r w:rsidR="000D61AE">
        <w:rPr>
          <w:rFonts w:ascii="Arial" w:hAnsi="Arial" w:cs="Arial"/>
        </w:rPr>
        <w:t>. Aby utrwalić zwroty niezbędne w dialogu pomiędzy sprzedawcą a klientem, uczennice i uczniowie wykonują ćwiczenia 2, 3 i 4, str. 8 oraz ćwicz. 10, str. 9 w zeszycie ćwiczeń.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1B9E95B7" w14:textId="584F00CC" w:rsidR="00737F92" w:rsidRDefault="000D61AE" w:rsidP="009A7827">
      <w:pPr>
        <w:rPr>
          <w:rFonts w:ascii="Arial" w:hAnsi="Arial" w:cs="Arial"/>
        </w:rPr>
      </w:pPr>
      <w:r w:rsidRPr="000D61AE">
        <w:rPr>
          <w:rFonts w:ascii="Arial" w:hAnsi="Arial" w:cs="Arial"/>
        </w:rPr>
        <w:t>-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Uczennice i uczniowie przygotowują scenki/rozmowy w sklepie spożywczym. Jedna osoba wczuwa się w rolę sprzedawcy, druga – w rolę klienta. Uczennice i uczniowie najpierw czytają przykładowy dialog w zadaniu 5, str. 10, a następnie ćwiczą w parach ustnie podobne rozmowy.</w:t>
      </w:r>
    </w:p>
    <w:p w14:paraId="1BC2DF8D" w14:textId="1359D5A1" w:rsidR="000D61AE" w:rsidRDefault="000D61AE" w:rsidP="009A7827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Dwie lub trzy wybrane pary prezentują swoje dialogi na forum klasy.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E967CB3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7827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0D61AE">
        <w:rPr>
          <w:rFonts w:ascii="Arial" w:hAnsi="Arial" w:cs="Arial"/>
        </w:rPr>
        <w:t>1, str. 8 i 11, str. 9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0D61AE"/>
    <w:rsid w:val="001B52EF"/>
    <w:rsid w:val="001E17C2"/>
    <w:rsid w:val="002124F3"/>
    <w:rsid w:val="002164BE"/>
    <w:rsid w:val="00297EE7"/>
    <w:rsid w:val="002B60F6"/>
    <w:rsid w:val="002C5E96"/>
    <w:rsid w:val="002E5604"/>
    <w:rsid w:val="00377E0D"/>
    <w:rsid w:val="003E4622"/>
    <w:rsid w:val="003F2F9F"/>
    <w:rsid w:val="00455AC2"/>
    <w:rsid w:val="00470046"/>
    <w:rsid w:val="004916D4"/>
    <w:rsid w:val="0051406E"/>
    <w:rsid w:val="005D3625"/>
    <w:rsid w:val="00605249"/>
    <w:rsid w:val="00612C40"/>
    <w:rsid w:val="006740BA"/>
    <w:rsid w:val="00737F92"/>
    <w:rsid w:val="0079309F"/>
    <w:rsid w:val="007B0C6F"/>
    <w:rsid w:val="007C0ED0"/>
    <w:rsid w:val="007E7964"/>
    <w:rsid w:val="007E7D1F"/>
    <w:rsid w:val="00811DAF"/>
    <w:rsid w:val="008D4BFE"/>
    <w:rsid w:val="008E446A"/>
    <w:rsid w:val="00995D2C"/>
    <w:rsid w:val="009A7827"/>
    <w:rsid w:val="009B6439"/>
    <w:rsid w:val="009E1BE5"/>
    <w:rsid w:val="00A0147E"/>
    <w:rsid w:val="00A81A5C"/>
    <w:rsid w:val="00AC0800"/>
    <w:rsid w:val="00AC4CFB"/>
    <w:rsid w:val="00B76035"/>
    <w:rsid w:val="00BA3FA5"/>
    <w:rsid w:val="00BD2987"/>
    <w:rsid w:val="00C6156F"/>
    <w:rsid w:val="00D2250C"/>
    <w:rsid w:val="00D4578F"/>
    <w:rsid w:val="00D55C6C"/>
    <w:rsid w:val="00E0750E"/>
    <w:rsid w:val="00ED242A"/>
    <w:rsid w:val="00F02A2A"/>
    <w:rsid w:val="00F20759"/>
    <w:rsid w:val="00F22174"/>
    <w:rsid w:val="00F2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2023-09-20T13:23:00Z</dcterms:created>
  <dcterms:modified xsi:type="dcterms:W3CDTF">2024-01-09T17:35:00Z</dcterms:modified>
</cp:coreProperties>
</file>